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A994" w14:textId="77777777" w:rsidR="009B5129" w:rsidRDefault="009B5129" w:rsidP="009B5129">
      <w:pPr>
        <w:pageBreakBefore/>
      </w:pPr>
      <w:r>
        <w:rPr>
          <w:rFonts w:asciiTheme="minorHAnsi" w:hAnsiTheme="minorHAnsi" w:cs="Times New Roman"/>
          <w:b/>
          <w:sz w:val="28"/>
          <w:szCs w:val="24"/>
        </w:rPr>
        <w:t>Open Actions</w:t>
      </w:r>
    </w:p>
    <w:tbl>
      <w:tblPr>
        <w:tblStyle w:val="LightList-Accent3"/>
        <w:tblW w:w="4969" w:type="pct"/>
        <w:tblLook w:val="0020" w:firstRow="1" w:lastRow="0" w:firstColumn="0" w:lastColumn="0" w:noHBand="0" w:noVBand="0"/>
      </w:tblPr>
      <w:tblGrid>
        <w:gridCol w:w="569"/>
        <w:gridCol w:w="993"/>
        <w:gridCol w:w="4508"/>
        <w:gridCol w:w="981"/>
        <w:gridCol w:w="981"/>
        <w:gridCol w:w="993"/>
        <w:gridCol w:w="5476"/>
        <w:gridCol w:w="968"/>
      </w:tblGrid>
      <w:tr w:rsidR="00307088" w:rsidRPr="006924F5" w14:paraId="29ABA99D" w14:textId="77777777" w:rsidTr="00C14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</w:tcPr>
          <w:p w14:paraId="29ABA995" w14:textId="77777777" w:rsidR="00307088" w:rsidRPr="006924F5" w:rsidRDefault="00307088" w:rsidP="006F7957">
            <w:pPr>
              <w:pStyle w:val="TableText"/>
              <w:jc w:val="center"/>
            </w:pPr>
            <w:r w:rsidRPr="006924F5">
              <w:t>ID</w:t>
            </w:r>
          </w:p>
        </w:tc>
        <w:tc>
          <w:tcPr>
            <w:tcW w:w="321" w:type="pct"/>
          </w:tcPr>
          <w:p w14:paraId="29ABA996" w14:textId="77777777" w:rsidR="00307088" w:rsidRPr="006924F5" w:rsidRDefault="00307088" w:rsidP="006F7957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Raised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97" w14:textId="77777777" w:rsidR="00307088" w:rsidRPr="006924F5" w:rsidRDefault="00307088" w:rsidP="006F7957">
            <w:pPr>
              <w:pStyle w:val="TableText"/>
              <w:jc w:val="center"/>
            </w:pPr>
            <w:r w:rsidRPr="006924F5">
              <w:t>Description</w:t>
            </w:r>
          </w:p>
        </w:tc>
        <w:tc>
          <w:tcPr>
            <w:tcW w:w="317" w:type="pct"/>
          </w:tcPr>
          <w:p w14:paraId="29ABA998" w14:textId="77777777" w:rsidR="00307088" w:rsidRPr="006924F5" w:rsidRDefault="00307088" w:rsidP="00E1514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bottom w:val="single" w:sz="8" w:space="0" w:color="9BBB59" w:themeColor="accent3"/>
            </w:tcBorders>
          </w:tcPr>
          <w:p w14:paraId="29ABA999" w14:textId="77777777" w:rsidR="00307088" w:rsidRPr="006924F5" w:rsidRDefault="00307088" w:rsidP="00AA3173">
            <w:pPr>
              <w:pStyle w:val="TableText"/>
            </w:pPr>
            <w:r>
              <w:t>Priority</w:t>
            </w:r>
          </w:p>
        </w:tc>
        <w:tc>
          <w:tcPr>
            <w:tcW w:w="321" w:type="pct"/>
          </w:tcPr>
          <w:p w14:paraId="29ABA99A" w14:textId="77777777" w:rsidR="00307088" w:rsidRPr="006924F5" w:rsidRDefault="00307088" w:rsidP="006F7957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9B" w14:textId="77777777" w:rsidR="00307088" w:rsidRPr="006924F5" w:rsidRDefault="00307088" w:rsidP="006F7957">
            <w:pPr>
              <w:pStyle w:val="TableText"/>
              <w:jc w:val="center"/>
            </w:pPr>
            <w:r w:rsidRPr="006924F5">
              <w:t>Action Comments</w:t>
            </w:r>
          </w:p>
        </w:tc>
        <w:tc>
          <w:tcPr>
            <w:tcW w:w="313" w:type="pct"/>
          </w:tcPr>
          <w:p w14:paraId="29ABA99C" w14:textId="77777777" w:rsidR="00307088" w:rsidRPr="006924F5" w:rsidRDefault="00307088" w:rsidP="006F7957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U</w:t>
            </w:r>
            <w:r>
              <w:t>pdated</w:t>
            </w:r>
          </w:p>
        </w:tc>
      </w:tr>
      <w:tr w:rsidR="00570957" w14:paraId="29ABA9A6" w14:textId="77777777" w:rsidTr="00C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9E" w14:textId="55959A37" w:rsidR="00570957" w:rsidRDefault="00570957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9F" w14:textId="446E468E" w:rsidR="00570957" w:rsidRDefault="00570957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A0" w14:textId="57612250" w:rsidR="00570957" w:rsidRDefault="00570957" w:rsidP="00D83B6A">
            <w:pPr>
              <w:pStyle w:val="TableText"/>
            </w:pPr>
          </w:p>
        </w:tc>
        <w:tc>
          <w:tcPr>
            <w:tcW w:w="317" w:type="pct"/>
          </w:tcPr>
          <w:p w14:paraId="29ABA9A1" w14:textId="17C76457" w:rsidR="00570957" w:rsidRDefault="00570957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shd w:val="clear" w:color="auto" w:fill="auto"/>
          </w:tcPr>
          <w:p w14:paraId="29ABA9A2" w14:textId="5F3F3B00" w:rsidR="00570957" w:rsidRPr="00D01A9E" w:rsidRDefault="00570957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A3" w14:textId="541C5D97" w:rsidR="00570957" w:rsidRDefault="00570957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A4" w14:textId="77777777" w:rsidR="00570957" w:rsidRDefault="00570957" w:rsidP="00D83B6A">
            <w:pPr>
              <w:pStyle w:val="TableText"/>
            </w:pPr>
          </w:p>
        </w:tc>
        <w:tc>
          <w:tcPr>
            <w:tcW w:w="313" w:type="pct"/>
          </w:tcPr>
          <w:p w14:paraId="29ABA9A5" w14:textId="16304038" w:rsidR="00570957" w:rsidRDefault="00570957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9E" w14:paraId="29ABA9AF" w14:textId="77777777" w:rsidTr="00C142BF">
        <w:trPr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A7" w14:textId="6AC8D946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A8" w14:textId="2743B022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A9" w14:textId="50C16B71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AA" w14:textId="42BC66D2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14:paraId="29ABA9AB" w14:textId="07EA4DEE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AC" w14:textId="1E1432B7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AD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AE" w14:textId="674A07A5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9E" w14:paraId="29ABA9B8" w14:textId="77777777" w:rsidTr="00C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B0" w14:textId="76731BA0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B1" w14:textId="0D3647F4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B2" w14:textId="49884E72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B3" w14:textId="7178FCD4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shd w:val="clear" w:color="auto" w:fill="auto"/>
          </w:tcPr>
          <w:p w14:paraId="29ABA9B4" w14:textId="0EBC864D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B5" w14:textId="7160196E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B6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B7" w14:textId="364432DD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9E" w14:paraId="29ABA9C1" w14:textId="77777777" w:rsidTr="00C142BF">
        <w:trPr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B9" w14:textId="6F8F679A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BA" w14:textId="60D53CEE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BB" w14:textId="0357F817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BC" w14:textId="7E439FD7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14:paraId="29ABA9BD" w14:textId="270B7992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BE" w14:textId="62BA7AF2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BF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C0" w14:textId="4E4C5DE2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9E" w14:paraId="29ABA9CA" w14:textId="77777777" w:rsidTr="00C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C2" w14:textId="350BB43C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C3" w14:textId="26340760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C4" w14:textId="6B25DA49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C5" w14:textId="4172C615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shd w:val="clear" w:color="auto" w:fill="auto"/>
          </w:tcPr>
          <w:p w14:paraId="29ABA9C6" w14:textId="47E5441C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C7" w14:textId="1DA11668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C8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C9" w14:textId="6B86636C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9E" w14:paraId="29ABA9D3" w14:textId="77777777" w:rsidTr="00C142BF">
        <w:trPr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CB" w14:textId="45232827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CC" w14:textId="013E111D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CD" w14:textId="4D7449BF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CE" w14:textId="6B524029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14:paraId="29ABA9CF" w14:textId="69C2A574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D0" w14:textId="438BEAFC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D1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D2" w14:textId="1D0E2AC8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9E" w14:paraId="29ABA9DC" w14:textId="77777777" w:rsidTr="00C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D4" w14:textId="33E3A002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D5" w14:textId="59552E72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D6" w14:textId="04E17BC0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D7" w14:textId="3CA0EE44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shd w:val="clear" w:color="auto" w:fill="auto"/>
          </w:tcPr>
          <w:p w14:paraId="29ABA9D8" w14:textId="7185FF52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D9" w14:textId="4BED814B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DA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DB" w14:textId="70C836DC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9E" w14:paraId="29ABA9E5" w14:textId="77777777" w:rsidTr="00C142BF">
        <w:trPr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DD" w14:textId="5ED2821E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DE" w14:textId="326B70C8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DF" w14:textId="1BAF62BB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E0" w14:textId="25507BF0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14:paraId="29ABA9E1" w14:textId="0C6F4FAE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E2" w14:textId="0DD05591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E3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E4" w14:textId="3E7E4957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9E" w14:paraId="29ABA9EE" w14:textId="77777777" w:rsidTr="00C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E6" w14:textId="36ABB236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E7" w14:textId="10FC35E1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E8" w14:textId="4566BA0C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E9" w14:textId="12EDBC8A" w:rsidR="00D01A9E" w:rsidRDefault="00D01A9E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shd w:val="clear" w:color="auto" w:fill="auto"/>
          </w:tcPr>
          <w:p w14:paraId="29ABA9EA" w14:textId="186C6F12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EB" w14:textId="63D5B422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EC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ED" w14:textId="4CD6B474" w:rsidR="00D01A9E" w:rsidRDefault="00D01A9E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9E" w14:paraId="29ABA9F7" w14:textId="77777777" w:rsidTr="00C142BF">
        <w:trPr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EF" w14:textId="2FAABDEF" w:rsidR="00D01A9E" w:rsidRDefault="00D01A9E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F0" w14:textId="4D181357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F1" w14:textId="2760F15C" w:rsidR="00D01A9E" w:rsidRDefault="00D01A9E" w:rsidP="00D83B6A">
            <w:pPr>
              <w:pStyle w:val="TableText"/>
            </w:pPr>
          </w:p>
        </w:tc>
        <w:tc>
          <w:tcPr>
            <w:tcW w:w="317" w:type="pct"/>
          </w:tcPr>
          <w:p w14:paraId="29ABA9F2" w14:textId="234BA0B4" w:rsidR="00D01A9E" w:rsidRDefault="00D01A9E" w:rsidP="00D83B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14:paraId="29ABA9F3" w14:textId="0EC128EC" w:rsidR="00D01A9E" w:rsidRPr="00D01A9E" w:rsidRDefault="00D01A9E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F4" w14:textId="15A5A53F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F5" w14:textId="77777777" w:rsidR="00D01A9E" w:rsidRDefault="00D01A9E" w:rsidP="00D83B6A">
            <w:pPr>
              <w:pStyle w:val="TableText"/>
            </w:pPr>
          </w:p>
        </w:tc>
        <w:tc>
          <w:tcPr>
            <w:tcW w:w="313" w:type="pct"/>
          </w:tcPr>
          <w:p w14:paraId="29ABA9F6" w14:textId="38F7CDF9" w:rsidR="00D01A9E" w:rsidRDefault="00D01A9E" w:rsidP="00FE00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BF" w14:paraId="29ABAA00" w14:textId="77777777" w:rsidTr="00C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extDirection w:val="tbRl"/>
          </w:tcPr>
          <w:p w14:paraId="29ABA9F8" w14:textId="7B322899" w:rsidR="00C142BF" w:rsidRDefault="00C142BF" w:rsidP="00570957">
            <w:pPr>
              <w:pStyle w:val="TableText"/>
              <w:ind w:left="113" w:right="113"/>
              <w:rPr>
                <w:lang w:eastAsia="en-GB"/>
              </w:rPr>
            </w:pPr>
          </w:p>
        </w:tc>
        <w:tc>
          <w:tcPr>
            <w:tcW w:w="321" w:type="pct"/>
          </w:tcPr>
          <w:p w14:paraId="29ABA9F9" w14:textId="52AE1395" w:rsidR="00C142BF" w:rsidRDefault="00C142BF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pct"/>
          </w:tcPr>
          <w:p w14:paraId="29ABA9FA" w14:textId="3BEB732B" w:rsidR="00C142BF" w:rsidRDefault="00C142BF" w:rsidP="00D83B6A">
            <w:pPr>
              <w:pStyle w:val="TableText"/>
            </w:pPr>
          </w:p>
        </w:tc>
        <w:tc>
          <w:tcPr>
            <w:tcW w:w="317" w:type="pct"/>
          </w:tcPr>
          <w:p w14:paraId="29ABA9FB" w14:textId="268AF526" w:rsidR="00C142BF" w:rsidRDefault="00C142BF" w:rsidP="00D83B6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shd w:val="clear" w:color="auto" w:fill="auto"/>
          </w:tcPr>
          <w:p w14:paraId="29ABA9FC" w14:textId="3FD9EDF7" w:rsidR="00C142BF" w:rsidRPr="00C142BF" w:rsidRDefault="00C142BF" w:rsidP="00D83B6A">
            <w:pPr>
              <w:pStyle w:val="TableText"/>
              <w:rPr>
                <w:color w:val="000000"/>
              </w:rPr>
            </w:pPr>
          </w:p>
        </w:tc>
        <w:tc>
          <w:tcPr>
            <w:tcW w:w="321" w:type="pct"/>
          </w:tcPr>
          <w:p w14:paraId="29ABA9FD" w14:textId="2F8296A4" w:rsidR="00C142BF" w:rsidRDefault="00C142BF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pct"/>
          </w:tcPr>
          <w:p w14:paraId="29ABA9FE" w14:textId="77777777" w:rsidR="00C142BF" w:rsidRDefault="00C142BF" w:rsidP="00D83B6A">
            <w:pPr>
              <w:pStyle w:val="TableText"/>
            </w:pPr>
          </w:p>
        </w:tc>
        <w:tc>
          <w:tcPr>
            <w:tcW w:w="313" w:type="pct"/>
          </w:tcPr>
          <w:p w14:paraId="29ABA9FF" w14:textId="44453EAF" w:rsidR="00C142BF" w:rsidRDefault="00C142BF" w:rsidP="00FE00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ABAA01" w14:textId="77777777" w:rsidR="002D4A70" w:rsidRDefault="002D4A70" w:rsidP="00A20BCE">
      <w:pPr>
        <w:rPr>
          <w:rFonts w:ascii="Times New Roman" w:hAnsi="Times New Roman" w:cs="Times New Roman"/>
          <w:sz w:val="24"/>
          <w:szCs w:val="24"/>
        </w:rPr>
      </w:pPr>
    </w:p>
    <w:p w14:paraId="29ABAA02" w14:textId="77777777" w:rsidR="00D83B6A" w:rsidRPr="007E7764" w:rsidRDefault="00F6263D" w:rsidP="007E7764">
      <w:pPr>
        <w:pageBreakBefore/>
        <w:rPr>
          <w:rFonts w:asciiTheme="minorHAnsi" w:hAnsiTheme="minorHAnsi" w:cs="Times New Roman"/>
          <w:b/>
          <w:sz w:val="28"/>
          <w:szCs w:val="24"/>
        </w:rPr>
      </w:pPr>
      <w:r w:rsidRPr="00441C22">
        <w:rPr>
          <w:rFonts w:asciiTheme="minorHAnsi" w:hAnsiTheme="minorHAnsi" w:cs="Times New Roman"/>
          <w:b/>
          <w:sz w:val="28"/>
          <w:szCs w:val="24"/>
        </w:rPr>
        <w:lastRenderedPageBreak/>
        <w:t xml:space="preserve">Closed </w:t>
      </w:r>
      <w:r>
        <w:rPr>
          <w:rFonts w:asciiTheme="minorHAnsi" w:hAnsiTheme="minorHAnsi" w:cs="Times New Roman"/>
          <w:b/>
          <w:sz w:val="28"/>
          <w:szCs w:val="24"/>
        </w:rPr>
        <w:t>Actions</w:t>
      </w:r>
    </w:p>
    <w:tbl>
      <w:tblPr>
        <w:tblStyle w:val="LightList-Accent2"/>
        <w:tblW w:w="5000" w:type="pct"/>
        <w:tblLook w:val="0020" w:firstRow="1" w:lastRow="0" w:firstColumn="0" w:lastColumn="0" w:noHBand="0" w:noVBand="0"/>
      </w:tblPr>
      <w:tblGrid>
        <w:gridCol w:w="690"/>
        <w:gridCol w:w="981"/>
        <w:gridCol w:w="4505"/>
        <w:gridCol w:w="981"/>
        <w:gridCol w:w="981"/>
        <w:gridCol w:w="981"/>
        <w:gridCol w:w="5473"/>
        <w:gridCol w:w="974"/>
      </w:tblGrid>
      <w:tr w:rsidR="00307088" w:rsidRPr="006924F5" w14:paraId="29ABAA0B" w14:textId="77777777" w:rsidTr="00805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</w:tcPr>
          <w:p w14:paraId="29ABAA03" w14:textId="77777777" w:rsidR="00307088" w:rsidRPr="006924F5" w:rsidRDefault="00307088" w:rsidP="008051A1">
            <w:pPr>
              <w:pStyle w:val="TableText"/>
              <w:jc w:val="center"/>
            </w:pPr>
            <w:r w:rsidRPr="006924F5">
              <w:t>ID</w:t>
            </w:r>
          </w:p>
        </w:tc>
        <w:tc>
          <w:tcPr>
            <w:tcW w:w="315" w:type="pct"/>
          </w:tcPr>
          <w:p w14:paraId="29ABAA04" w14:textId="77777777" w:rsidR="00307088" w:rsidRPr="006924F5" w:rsidRDefault="00307088" w:rsidP="008051A1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Raised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29ABAA05" w14:textId="77777777" w:rsidR="00307088" w:rsidRPr="006924F5" w:rsidRDefault="00307088" w:rsidP="008051A1">
            <w:pPr>
              <w:pStyle w:val="TableText"/>
              <w:jc w:val="center"/>
            </w:pPr>
            <w:r w:rsidRPr="006924F5">
              <w:t>Description</w:t>
            </w:r>
          </w:p>
        </w:tc>
        <w:tc>
          <w:tcPr>
            <w:tcW w:w="315" w:type="pct"/>
          </w:tcPr>
          <w:p w14:paraId="29ABAA06" w14:textId="77777777" w:rsidR="00307088" w:rsidRPr="006924F5" w:rsidRDefault="00307088" w:rsidP="008051A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pct"/>
          </w:tcPr>
          <w:p w14:paraId="29ABAA07" w14:textId="77777777" w:rsidR="00307088" w:rsidRPr="006924F5" w:rsidRDefault="00307088" w:rsidP="008051A1">
            <w:pPr>
              <w:pStyle w:val="TableText"/>
            </w:pPr>
            <w:r>
              <w:t>Priority</w:t>
            </w:r>
          </w:p>
        </w:tc>
        <w:tc>
          <w:tcPr>
            <w:tcW w:w="315" w:type="pct"/>
          </w:tcPr>
          <w:p w14:paraId="29ABAA08" w14:textId="77777777" w:rsidR="00307088" w:rsidRPr="006924F5" w:rsidRDefault="00307088" w:rsidP="008051A1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pct"/>
          </w:tcPr>
          <w:p w14:paraId="29ABAA09" w14:textId="77777777" w:rsidR="00307088" w:rsidRPr="006924F5" w:rsidRDefault="00307088" w:rsidP="008051A1">
            <w:pPr>
              <w:pStyle w:val="TableText"/>
              <w:jc w:val="center"/>
            </w:pPr>
            <w:r w:rsidRPr="006924F5">
              <w:t>Action Comments</w:t>
            </w:r>
          </w:p>
        </w:tc>
        <w:tc>
          <w:tcPr>
            <w:tcW w:w="313" w:type="pct"/>
          </w:tcPr>
          <w:p w14:paraId="29ABAA0A" w14:textId="77777777" w:rsidR="00307088" w:rsidRPr="006924F5" w:rsidRDefault="00307088" w:rsidP="008051A1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4F5">
              <w:t>U</w:t>
            </w:r>
            <w:r>
              <w:t>pdated</w:t>
            </w:r>
          </w:p>
        </w:tc>
      </w:tr>
      <w:tr w:rsidR="00307088" w14:paraId="29ABAA14" w14:textId="77777777" w:rsidTr="0080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</w:tcPr>
          <w:p w14:paraId="29ABAA0C" w14:textId="77777777" w:rsidR="00307088" w:rsidRDefault="00307088" w:rsidP="00F979A8">
            <w:pPr>
              <w:pStyle w:val="TableTextSmall"/>
              <w:rPr>
                <w:lang w:eastAsia="en-GB"/>
              </w:rPr>
            </w:pPr>
          </w:p>
        </w:tc>
        <w:tc>
          <w:tcPr>
            <w:tcW w:w="315" w:type="pct"/>
          </w:tcPr>
          <w:p w14:paraId="29ABAA0D" w14:textId="77777777" w:rsidR="00307088" w:rsidRDefault="00307088" w:rsidP="00F979A8">
            <w:pPr>
              <w:pStyle w:val="TableTex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29ABAA0E" w14:textId="77777777" w:rsidR="00307088" w:rsidRDefault="00307088" w:rsidP="00F979A8">
            <w:pPr>
              <w:pStyle w:val="TableTextSmall"/>
            </w:pPr>
          </w:p>
        </w:tc>
        <w:tc>
          <w:tcPr>
            <w:tcW w:w="315" w:type="pct"/>
          </w:tcPr>
          <w:p w14:paraId="29ABAA0F" w14:textId="77777777" w:rsidR="00307088" w:rsidRDefault="00307088" w:rsidP="00F979A8">
            <w:pPr>
              <w:pStyle w:val="TableTex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pct"/>
          </w:tcPr>
          <w:p w14:paraId="29ABAA10" w14:textId="77777777" w:rsidR="00307088" w:rsidRPr="00C51704" w:rsidRDefault="00307088" w:rsidP="00F979A8">
            <w:pPr>
              <w:pStyle w:val="TableTextSmall"/>
              <w:rPr>
                <w:color w:val="000000"/>
              </w:rPr>
            </w:pPr>
          </w:p>
        </w:tc>
        <w:tc>
          <w:tcPr>
            <w:tcW w:w="315" w:type="pct"/>
          </w:tcPr>
          <w:p w14:paraId="29ABAA11" w14:textId="77777777" w:rsidR="00307088" w:rsidRDefault="00307088" w:rsidP="00F979A8">
            <w:pPr>
              <w:pStyle w:val="TableTex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pct"/>
          </w:tcPr>
          <w:p w14:paraId="29ABAA12" w14:textId="77777777" w:rsidR="00307088" w:rsidRDefault="00307088" w:rsidP="00F979A8">
            <w:pPr>
              <w:pStyle w:val="TableTextSmall"/>
            </w:pPr>
          </w:p>
        </w:tc>
        <w:tc>
          <w:tcPr>
            <w:tcW w:w="313" w:type="pct"/>
          </w:tcPr>
          <w:p w14:paraId="29ABAA13" w14:textId="77777777" w:rsidR="00307088" w:rsidRDefault="00307088" w:rsidP="00F979A8">
            <w:pPr>
              <w:pStyle w:val="TableTex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088" w14:paraId="29ABAA26" w14:textId="77777777" w:rsidTr="008051A1">
        <w:trPr>
          <w:cantSplit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</w:tcPr>
          <w:p w14:paraId="29ABAA16" w14:textId="77777777" w:rsidR="00307088" w:rsidRDefault="00307088" w:rsidP="00F979A8">
            <w:pPr>
              <w:pStyle w:val="TableTextSmall"/>
              <w:rPr>
                <w:lang w:eastAsia="en-GB"/>
              </w:rPr>
            </w:pPr>
          </w:p>
        </w:tc>
        <w:tc>
          <w:tcPr>
            <w:tcW w:w="315" w:type="pct"/>
          </w:tcPr>
          <w:p w14:paraId="29ABAA18" w14:textId="77777777" w:rsidR="00307088" w:rsidRDefault="00307088" w:rsidP="00F979A8">
            <w:pPr>
              <w:pStyle w:val="TableText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29ABAA1A" w14:textId="77777777" w:rsidR="00307088" w:rsidRDefault="00307088" w:rsidP="00F979A8">
            <w:pPr>
              <w:pStyle w:val="TableTextSmall"/>
            </w:pPr>
          </w:p>
        </w:tc>
        <w:tc>
          <w:tcPr>
            <w:tcW w:w="315" w:type="pct"/>
          </w:tcPr>
          <w:p w14:paraId="29ABAA1C" w14:textId="77777777" w:rsidR="00307088" w:rsidRDefault="00307088" w:rsidP="00F979A8">
            <w:pPr>
              <w:pStyle w:val="TableText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pct"/>
          </w:tcPr>
          <w:p w14:paraId="29ABAA1E" w14:textId="77777777" w:rsidR="00307088" w:rsidRPr="00C51704" w:rsidRDefault="00307088" w:rsidP="00F979A8">
            <w:pPr>
              <w:pStyle w:val="TableTextSmall"/>
              <w:rPr>
                <w:color w:val="000000"/>
              </w:rPr>
            </w:pPr>
          </w:p>
        </w:tc>
        <w:tc>
          <w:tcPr>
            <w:tcW w:w="315" w:type="pct"/>
          </w:tcPr>
          <w:p w14:paraId="29ABAA20" w14:textId="77777777" w:rsidR="00307088" w:rsidRDefault="00307088" w:rsidP="00F979A8">
            <w:pPr>
              <w:pStyle w:val="TableText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pct"/>
          </w:tcPr>
          <w:p w14:paraId="29ABAA23" w14:textId="77777777" w:rsidR="00307088" w:rsidRDefault="00307088" w:rsidP="00F979A8">
            <w:pPr>
              <w:pStyle w:val="TableTextSmall"/>
            </w:pPr>
          </w:p>
        </w:tc>
        <w:tc>
          <w:tcPr>
            <w:tcW w:w="313" w:type="pct"/>
          </w:tcPr>
          <w:p w14:paraId="29ABAA25" w14:textId="77777777" w:rsidR="00307088" w:rsidRDefault="00307088" w:rsidP="00F979A8">
            <w:pPr>
              <w:pStyle w:val="TableText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ABAA27" w14:textId="77777777" w:rsidR="007E7764" w:rsidRDefault="007E7764" w:rsidP="00B9142C"/>
    <w:p w14:paraId="29ABAA28" w14:textId="77777777" w:rsidR="00352293" w:rsidRDefault="00352293" w:rsidP="00B33776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8"/>
          <w:szCs w:val="24"/>
        </w:rPr>
        <w:lastRenderedPageBreak/>
        <w:t>Settings</w:t>
      </w:r>
    </w:p>
    <w:tbl>
      <w:tblPr>
        <w:tblStyle w:val="ListTable31"/>
        <w:tblW w:w="5000" w:type="pct"/>
        <w:tblLayout w:type="fixed"/>
        <w:tblLook w:val="0020" w:firstRow="1" w:lastRow="0" w:firstColumn="0" w:lastColumn="0" w:noHBand="0" w:noVBand="0"/>
      </w:tblPr>
      <w:tblGrid>
        <w:gridCol w:w="7232"/>
        <w:gridCol w:w="6426"/>
        <w:gridCol w:w="1918"/>
      </w:tblGrid>
      <w:tr w:rsidR="00434EA1" w:rsidRPr="0051265A" w14:paraId="29ABAA2C" w14:textId="77777777" w:rsidTr="00434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</w:tcPr>
          <w:p w14:paraId="29ABAA29" w14:textId="77777777" w:rsidR="00434EA1" w:rsidRPr="0051265A" w:rsidRDefault="00434EA1" w:rsidP="005650DE">
            <w:pPr>
              <w:pStyle w:val="TableText"/>
            </w:pPr>
            <w:r>
              <w:t>Owners and Involved Names.  Separate values with a comma.</w:t>
            </w:r>
          </w:p>
        </w:tc>
        <w:tc>
          <w:tcPr>
            <w:tcW w:w="6520" w:type="dxa"/>
          </w:tcPr>
          <w:p w14:paraId="29ABAA2A" w14:textId="77777777" w:rsidR="00434EA1" w:rsidRPr="0051265A" w:rsidRDefault="00434EA1" w:rsidP="00752F2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Priorities. Separate with a comma. (Place an * at the start of the default value</w:t>
            </w:r>
            <w:r w:rsidR="000F6123">
              <w:t>, # against the Highest priority value</w:t>
            </w:r>
            <w:r>
              <w:t xml:space="preserve">).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14:paraId="29ABAA2B" w14:textId="77777777" w:rsidR="00434EA1" w:rsidRDefault="00434EA1" w:rsidP="00434EA1">
            <w:pPr>
              <w:pStyle w:val="TableText"/>
            </w:pPr>
            <w:r>
              <w:t>Current ID</w:t>
            </w:r>
          </w:p>
        </w:tc>
      </w:tr>
      <w:tr w:rsidR="00434EA1" w:rsidRPr="0051265A" w14:paraId="29ABAA30" w14:textId="77777777" w:rsidTr="00434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</w:tcPr>
          <w:p w14:paraId="29ABAA2D" w14:textId="0C4A2EE5" w:rsidR="00434EA1" w:rsidRPr="00AA1E17" w:rsidRDefault="00434EA1" w:rsidP="00434EA1">
            <w:pPr>
              <w:pStyle w:val="TableText"/>
              <w:rPr>
                <w:lang w:eastAsia="en-GB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14:paraId="29ABAA2E" w14:textId="1F549E50" w:rsidR="00434EA1" w:rsidRPr="0051265A" w:rsidRDefault="00434EA1" w:rsidP="00AA3173">
            <w:pPr>
              <w:pStyle w:val="TableText"/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14:paraId="29ABAA2F" w14:textId="3FDD13FD" w:rsidR="00434EA1" w:rsidRDefault="00434EA1" w:rsidP="00434EA1">
            <w:pPr>
              <w:pStyle w:val="TableText"/>
              <w:rPr>
                <w:lang w:eastAsia="en-GB"/>
              </w:rPr>
            </w:pPr>
          </w:p>
        </w:tc>
      </w:tr>
    </w:tbl>
    <w:p w14:paraId="29ABAA31" w14:textId="77777777" w:rsidR="00352293" w:rsidRPr="0010355D" w:rsidRDefault="00352293" w:rsidP="00A20BCE">
      <w:pPr>
        <w:rPr>
          <w:rFonts w:ascii="Times New Roman" w:hAnsi="Times New Roman" w:cs="Times New Roman"/>
          <w:sz w:val="24"/>
          <w:szCs w:val="24"/>
        </w:rPr>
      </w:pPr>
    </w:p>
    <w:sectPr w:rsidR="00352293" w:rsidRPr="0010355D" w:rsidSect="00957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505" w:right="624" w:bottom="720" w:left="624" w:header="709" w:footer="18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2_MTL_ADDNEWENTRY"/>
    </wne:keymap>
    <wne:keymap wne:kcmPrimary="0072">
      <wne:macro wne:macroName="PROJECT.NEWMACROS.F3_MTL_EDITACTIONCOMMENTS"/>
    </wne:keymap>
    <wne:keymap wne:kcmPrimary="0073">
      <wne:macro wne:macroName="PROJECT.NEWMACROS.F4_MTL_CLOSELOGENTRY"/>
    </wne:keymap>
    <wne:keymap wne:kcmPrimary="0074">
      <wne:macro wne:macroName="PROJECT.NEWMACROS.F5_MTL_SORTBYID"/>
    </wne:keymap>
    <wne:keymap wne:kcmPrimary="0075">
      <wne:macro wne:macroName="PROJECT.NEWMACROS.F6_MTL_SORTBYDUEDATEID"/>
    </wne:keymap>
    <wne:keymap wne:kcmPrimary="0076">
      <wne:macro wne:macroName="PROJECT.NEWMACROS.F7_MTL_SORTBYOWNERDUEDATEID"/>
    </wne:keymap>
    <wne:keymap wne:kcmPrimary="0077">
      <wne:macro wne:macroName="PROJECT.NEWMACROS.F8_MTL_SORTBYUPDATEDATEID"/>
    </wne:keymap>
    <wne:keymap wne:kcmPrimary="0451">
      <wne:acd wne:acdName="acd0"/>
    </wne:keymap>
  </wne:keymaps>
  <wne:toolbars>
    <wne:acdManifest>
      <wne:acdEntry wne:acdName="acd0"/>
    </wne:acdManifest>
  </wne:toolbars>
  <wne:acds>
    <wne:acd wne:argValue="AgBUAGEAYgBsAGUAIABUAGUAeAB0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AA34" w14:textId="77777777" w:rsidR="0001090C" w:rsidRDefault="0001090C">
      <w:r>
        <w:separator/>
      </w:r>
    </w:p>
  </w:endnote>
  <w:endnote w:type="continuationSeparator" w:id="0">
    <w:p w14:paraId="29ABAA35" w14:textId="77777777" w:rsidR="0001090C" w:rsidRDefault="0001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8DC0" w14:textId="77777777" w:rsidR="0040316B" w:rsidRDefault="0040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AA40" w14:textId="77777777" w:rsidR="005A51DE" w:rsidRPr="0040316B" w:rsidRDefault="005A51DE" w:rsidP="00403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5B03" w14:textId="77777777" w:rsidR="0040316B" w:rsidRDefault="00403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AA32" w14:textId="77777777" w:rsidR="0001090C" w:rsidRDefault="0001090C">
      <w:r>
        <w:separator/>
      </w:r>
    </w:p>
  </w:footnote>
  <w:footnote w:type="continuationSeparator" w:id="0">
    <w:p w14:paraId="29ABAA33" w14:textId="77777777" w:rsidR="0001090C" w:rsidRDefault="0001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E62D" w14:textId="77777777" w:rsidR="0040316B" w:rsidRDefault="00403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AA3A" w14:textId="77777777" w:rsidR="005A51DE" w:rsidRPr="0040316B" w:rsidRDefault="005A51DE" w:rsidP="00403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9FCF" w14:textId="77777777" w:rsidR="0040316B" w:rsidRDefault="00403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FA9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1EF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30C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8A2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48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47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80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48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8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84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A5B77"/>
    <w:multiLevelType w:val="hybridMultilevel"/>
    <w:tmpl w:val="6C929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7E0F"/>
    <w:multiLevelType w:val="hybridMultilevel"/>
    <w:tmpl w:val="6C929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66DE"/>
    <w:multiLevelType w:val="hybridMultilevel"/>
    <w:tmpl w:val="6C929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intFractionalCharacterWidth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5A"/>
    <w:rsid w:val="00003EFD"/>
    <w:rsid w:val="00004B70"/>
    <w:rsid w:val="000070AF"/>
    <w:rsid w:val="0001090C"/>
    <w:rsid w:val="00015B8A"/>
    <w:rsid w:val="0002590D"/>
    <w:rsid w:val="00026E11"/>
    <w:rsid w:val="00034E48"/>
    <w:rsid w:val="0004559A"/>
    <w:rsid w:val="000525C6"/>
    <w:rsid w:val="00057166"/>
    <w:rsid w:val="0006248A"/>
    <w:rsid w:val="00064E49"/>
    <w:rsid w:val="00065ABC"/>
    <w:rsid w:val="000736FE"/>
    <w:rsid w:val="00074D39"/>
    <w:rsid w:val="00076A53"/>
    <w:rsid w:val="0008273B"/>
    <w:rsid w:val="000963A4"/>
    <w:rsid w:val="0009670C"/>
    <w:rsid w:val="00097ADD"/>
    <w:rsid w:val="000A0BDA"/>
    <w:rsid w:val="000A159C"/>
    <w:rsid w:val="000A203B"/>
    <w:rsid w:val="000B0EB5"/>
    <w:rsid w:val="000B1513"/>
    <w:rsid w:val="000B6C72"/>
    <w:rsid w:val="000B7877"/>
    <w:rsid w:val="000B7A78"/>
    <w:rsid w:val="000C2FA4"/>
    <w:rsid w:val="000D41E9"/>
    <w:rsid w:val="000D70DF"/>
    <w:rsid w:val="000E4E8E"/>
    <w:rsid w:val="000F1950"/>
    <w:rsid w:val="000F6123"/>
    <w:rsid w:val="00100098"/>
    <w:rsid w:val="00102DDC"/>
    <w:rsid w:val="0010355D"/>
    <w:rsid w:val="001114AE"/>
    <w:rsid w:val="001141A3"/>
    <w:rsid w:val="00126B4B"/>
    <w:rsid w:val="001301B8"/>
    <w:rsid w:val="00131FD3"/>
    <w:rsid w:val="00136086"/>
    <w:rsid w:val="00137CD2"/>
    <w:rsid w:val="00141DB0"/>
    <w:rsid w:val="001461DE"/>
    <w:rsid w:val="00155FF4"/>
    <w:rsid w:val="00173FF9"/>
    <w:rsid w:val="00174B06"/>
    <w:rsid w:val="00185173"/>
    <w:rsid w:val="00193A36"/>
    <w:rsid w:val="001A131D"/>
    <w:rsid w:val="001A219F"/>
    <w:rsid w:val="001A2A41"/>
    <w:rsid w:val="001A4403"/>
    <w:rsid w:val="001A4F6D"/>
    <w:rsid w:val="001A58E0"/>
    <w:rsid w:val="001B4A97"/>
    <w:rsid w:val="001D515E"/>
    <w:rsid w:val="001D5C2B"/>
    <w:rsid w:val="001E0620"/>
    <w:rsid w:val="001E1716"/>
    <w:rsid w:val="001E5AEC"/>
    <w:rsid w:val="001E6B42"/>
    <w:rsid w:val="001E749E"/>
    <w:rsid w:val="001F5563"/>
    <w:rsid w:val="001F7588"/>
    <w:rsid w:val="00206FEF"/>
    <w:rsid w:val="00211F7A"/>
    <w:rsid w:val="00212D69"/>
    <w:rsid w:val="002201B5"/>
    <w:rsid w:val="00221C72"/>
    <w:rsid w:val="002236CB"/>
    <w:rsid w:val="002245CD"/>
    <w:rsid w:val="002253AE"/>
    <w:rsid w:val="00225475"/>
    <w:rsid w:val="00230C12"/>
    <w:rsid w:val="00234E33"/>
    <w:rsid w:val="002417F1"/>
    <w:rsid w:val="00251576"/>
    <w:rsid w:val="00252FE5"/>
    <w:rsid w:val="00257CBD"/>
    <w:rsid w:val="00257E94"/>
    <w:rsid w:val="00270FB7"/>
    <w:rsid w:val="00271AE4"/>
    <w:rsid w:val="00273D47"/>
    <w:rsid w:val="00275B96"/>
    <w:rsid w:val="00282C91"/>
    <w:rsid w:val="0028335E"/>
    <w:rsid w:val="00285885"/>
    <w:rsid w:val="00287E00"/>
    <w:rsid w:val="00290AB5"/>
    <w:rsid w:val="0029143C"/>
    <w:rsid w:val="00296C3D"/>
    <w:rsid w:val="002A0D56"/>
    <w:rsid w:val="002A178C"/>
    <w:rsid w:val="002A2D21"/>
    <w:rsid w:val="002A39BB"/>
    <w:rsid w:val="002B1AA7"/>
    <w:rsid w:val="002B1F8D"/>
    <w:rsid w:val="002B305A"/>
    <w:rsid w:val="002B6C2B"/>
    <w:rsid w:val="002B78C6"/>
    <w:rsid w:val="002C5F63"/>
    <w:rsid w:val="002D0638"/>
    <w:rsid w:val="002D1E28"/>
    <w:rsid w:val="002D39A3"/>
    <w:rsid w:val="002D4A70"/>
    <w:rsid w:val="002D7BCA"/>
    <w:rsid w:val="002E1A97"/>
    <w:rsid w:val="002E28FB"/>
    <w:rsid w:val="002E5749"/>
    <w:rsid w:val="002F3ED5"/>
    <w:rsid w:val="00301DB4"/>
    <w:rsid w:val="00302248"/>
    <w:rsid w:val="00307088"/>
    <w:rsid w:val="0031555C"/>
    <w:rsid w:val="00320A56"/>
    <w:rsid w:val="0032124F"/>
    <w:rsid w:val="00335F68"/>
    <w:rsid w:val="00351474"/>
    <w:rsid w:val="00352293"/>
    <w:rsid w:val="003624E3"/>
    <w:rsid w:val="0036255C"/>
    <w:rsid w:val="00366A68"/>
    <w:rsid w:val="00373746"/>
    <w:rsid w:val="003741D7"/>
    <w:rsid w:val="0037708C"/>
    <w:rsid w:val="00381785"/>
    <w:rsid w:val="00392D23"/>
    <w:rsid w:val="0039364B"/>
    <w:rsid w:val="003A4117"/>
    <w:rsid w:val="003B0357"/>
    <w:rsid w:val="003B0586"/>
    <w:rsid w:val="003B08BA"/>
    <w:rsid w:val="003B22DA"/>
    <w:rsid w:val="003C27C9"/>
    <w:rsid w:val="003D2772"/>
    <w:rsid w:val="003E1522"/>
    <w:rsid w:val="003F11B5"/>
    <w:rsid w:val="003F394E"/>
    <w:rsid w:val="003F59B1"/>
    <w:rsid w:val="003F67A5"/>
    <w:rsid w:val="00403101"/>
    <w:rsid w:val="0040316B"/>
    <w:rsid w:val="00406B02"/>
    <w:rsid w:val="004105FD"/>
    <w:rsid w:val="00427B23"/>
    <w:rsid w:val="00431B8B"/>
    <w:rsid w:val="0043203F"/>
    <w:rsid w:val="00432D9E"/>
    <w:rsid w:val="00432F42"/>
    <w:rsid w:val="00434EA1"/>
    <w:rsid w:val="00437210"/>
    <w:rsid w:val="00437ECC"/>
    <w:rsid w:val="00441C22"/>
    <w:rsid w:val="004423F6"/>
    <w:rsid w:val="00443CF2"/>
    <w:rsid w:val="0045359B"/>
    <w:rsid w:val="00455793"/>
    <w:rsid w:val="00456726"/>
    <w:rsid w:val="0046085F"/>
    <w:rsid w:val="0046242F"/>
    <w:rsid w:val="004654A6"/>
    <w:rsid w:val="004671D0"/>
    <w:rsid w:val="004753E0"/>
    <w:rsid w:val="00476940"/>
    <w:rsid w:val="0048073A"/>
    <w:rsid w:val="0048106A"/>
    <w:rsid w:val="0048371C"/>
    <w:rsid w:val="004841D9"/>
    <w:rsid w:val="004847B7"/>
    <w:rsid w:val="0048753E"/>
    <w:rsid w:val="00490FDF"/>
    <w:rsid w:val="0049580A"/>
    <w:rsid w:val="004A5686"/>
    <w:rsid w:val="004B641B"/>
    <w:rsid w:val="004C22A8"/>
    <w:rsid w:val="004C32EE"/>
    <w:rsid w:val="004D1222"/>
    <w:rsid w:val="004D20FD"/>
    <w:rsid w:val="004D2282"/>
    <w:rsid w:val="004D5A6B"/>
    <w:rsid w:val="004D69AF"/>
    <w:rsid w:val="004D7477"/>
    <w:rsid w:val="004E0EAF"/>
    <w:rsid w:val="004E14EF"/>
    <w:rsid w:val="004E1B5E"/>
    <w:rsid w:val="004E3942"/>
    <w:rsid w:val="004E423B"/>
    <w:rsid w:val="004E508C"/>
    <w:rsid w:val="004E57CB"/>
    <w:rsid w:val="004E7E70"/>
    <w:rsid w:val="004F381A"/>
    <w:rsid w:val="004F7F95"/>
    <w:rsid w:val="005000B3"/>
    <w:rsid w:val="0050289B"/>
    <w:rsid w:val="00503D0B"/>
    <w:rsid w:val="00506BE5"/>
    <w:rsid w:val="00510B90"/>
    <w:rsid w:val="0051265A"/>
    <w:rsid w:val="00514709"/>
    <w:rsid w:val="00514843"/>
    <w:rsid w:val="00522755"/>
    <w:rsid w:val="005259B2"/>
    <w:rsid w:val="00540D0E"/>
    <w:rsid w:val="0054106F"/>
    <w:rsid w:val="0054182A"/>
    <w:rsid w:val="0054449E"/>
    <w:rsid w:val="00545C20"/>
    <w:rsid w:val="00547BA2"/>
    <w:rsid w:val="00550DB7"/>
    <w:rsid w:val="00551C3C"/>
    <w:rsid w:val="005623B4"/>
    <w:rsid w:val="005650DE"/>
    <w:rsid w:val="00570957"/>
    <w:rsid w:val="00571825"/>
    <w:rsid w:val="00572F8C"/>
    <w:rsid w:val="005938C3"/>
    <w:rsid w:val="005A51DE"/>
    <w:rsid w:val="005B0BA0"/>
    <w:rsid w:val="005B437E"/>
    <w:rsid w:val="005B635A"/>
    <w:rsid w:val="005C0226"/>
    <w:rsid w:val="005C27D9"/>
    <w:rsid w:val="005C3564"/>
    <w:rsid w:val="005D4EDC"/>
    <w:rsid w:val="005D4F0D"/>
    <w:rsid w:val="005E22AC"/>
    <w:rsid w:val="005E3A22"/>
    <w:rsid w:val="005E4039"/>
    <w:rsid w:val="005E67BB"/>
    <w:rsid w:val="005F0336"/>
    <w:rsid w:val="005F6976"/>
    <w:rsid w:val="005F78AE"/>
    <w:rsid w:val="006000FA"/>
    <w:rsid w:val="00604DB7"/>
    <w:rsid w:val="00610CE6"/>
    <w:rsid w:val="006120D7"/>
    <w:rsid w:val="00617D94"/>
    <w:rsid w:val="006229D4"/>
    <w:rsid w:val="006234B2"/>
    <w:rsid w:val="006264F2"/>
    <w:rsid w:val="00631E9F"/>
    <w:rsid w:val="00632B29"/>
    <w:rsid w:val="00633B57"/>
    <w:rsid w:val="006422EC"/>
    <w:rsid w:val="00645CBD"/>
    <w:rsid w:val="006523C8"/>
    <w:rsid w:val="0066025D"/>
    <w:rsid w:val="006633FB"/>
    <w:rsid w:val="0066652C"/>
    <w:rsid w:val="006668D9"/>
    <w:rsid w:val="006704B9"/>
    <w:rsid w:val="00673C7E"/>
    <w:rsid w:val="00681227"/>
    <w:rsid w:val="00682D5B"/>
    <w:rsid w:val="00685696"/>
    <w:rsid w:val="00690721"/>
    <w:rsid w:val="006924F5"/>
    <w:rsid w:val="0069556F"/>
    <w:rsid w:val="006A3890"/>
    <w:rsid w:val="006B145F"/>
    <w:rsid w:val="006B1C31"/>
    <w:rsid w:val="006B25A7"/>
    <w:rsid w:val="006B2720"/>
    <w:rsid w:val="006B5233"/>
    <w:rsid w:val="006B5862"/>
    <w:rsid w:val="006C0A77"/>
    <w:rsid w:val="006D09D8"/>
    <w:rsid w:val="006D4BB2"/>
    <w:rsid w:val="006D7FAD"/>
    <w:rsid w:val="006F0FCD"/>
    <w:rsid w:val="006F7957"/>
    <w:rsid w:val="00706428"/>
    <w:rsid w:val="0071126A"/>
    <w:rsid w:val="00713092"/>
    <w:rsid w:val="0071681A"/>
    <w:rsid w:val="00716F8F"/>
    <w:rsid w:val="007201CD"/>
    <w:rsid w:val="00722730"/>
    <w:rsid w:val="00723ADF"/>
    <w:rsid w:val="00725A74"/>
    <w:rsid w:val="00727015"/>
    <w:rsid w:val="007303CB"/>
    <w:rsid w:val="0073082C"/>
    <w:rsid w:val="00731818"/>
    <w:rsid w:val="00740F47"/>
    <w:rsid w:val="00744E89"/>
    <w:rsid w:val="00752F25"/>
    <w:rsid w:val="00753944"/>
    <w:rsid w:val="00754BB5"/>
    <w:rsid w:val="007574F9"/>
    <w:rsid w:val="007606A2"/>
    <w:rsid w:val="00762435"/>
    <w:rsid w:val="00765743"/>
    <w:rsid w:val="007667CC"/>
    <w:rsid w:val="00767304"/>
    <w:rsid w:val="00776C07"/>
    <w:rsid w:val="007774C6"/>
    <w:rsid w:val="0078002B"/>
    <w:rsid w:val="00786822"/>
    <w:rsid w:val="00787452"/>
    <w:rsid w:val="0079056A"/>
    <w:rsid w:val="00792B87"/>
    <w:rsid w:val="0079770D"/>
    <w:rsid w:val="007A151E"/>
    <w:rsid w:val="007A6B92"/>
    <w:rsid w:val="007B3718"/>
    <w:rsid w:val="007B7BBB"/>
    <w:rsid w:val="007C0820"/>
    <w:rsid w:val="007C240E"/>
    <w:rsid w:val="007C2FCC"/>
    <w:rsid w:val="007D539A"/>
    <w:rsid w:val="007E13A5"/>
    <w:rsid w:val="007E7764"/>
    <w:rsid w:val="007F2FC6"/>
    <w:rsid w:val="008011ED"/>
    <w:rsid w:val="008016AC"/>
    <w:rsid w:val="008033FB"/>
    <w:rsid w:val="008051A1"/>
    <w:rsid w:val="00811FD2"/>
    <w:rsid w:val="00817700"/>
    <w:rsid w:val="00820C80"/>
    <w:rsid w:val="00822140"/>
    <w:rsid w:val="00826DC8"/>
    <w:rsid w:val="00834600"/>
    <w:rsid w:val="0083591E"/>
    <w:rsid w:val="00837AD9"/>
    <w:rsid w:val="008442AC"/>
    <w:rsid w:val="008456DB"/>
    <w:rsid w:val="0084730B"/>
    <w:rsid w:val="008573E0"/>
    <w:rsid w:val="00860AEF"/>
    <w:rsid w:val="008619C4"/>
    <w:rsid w:val="00861C78"/>
    <w:rsid w:val="00862917"/>
    <w:rsid w:val="00862C2C"/>
    <w:rsid w:val="00875072"/>
    <w:rsid w:val="00876B61"/>
    <w:rsid w:val="008821C1"/>
    <w:rsid w:val="00890248"/>
    <w:rsid w:val="00893EC8"/>
    <w:rsid w:val="008A4B6A"/>
    <w:rsid w:val="008A6DF5"/>
    <w:rsid w:val="008B2493"/>
    <w:rsid w:val="008B3528"/>
    <w:rsid w:val="008B5AC8"/>
    <w:rsid w:val="008D3F38"/>
    <w:rsid w:val="008D6B75"/>
    <w:rsid w:val="008E2E9A"/>
    <w:rsid w:val="008E697F"/>
    <w:rsid w:val="008E7AB7"/>
    <w:rsid w:val="008F1CEA"/>
    <w:rsid w:val="008F324D"/>
    <w:rsid w:val="008F4E6E"/>
    <w:rsid w:val="008F6F29"/>
    <w:rsid w:val="00901C73"/>
    <w:rsid w:val="00902207"/>
    <w:rsid w:val="00903BCD"/>
    <w:rsid w:val="00907219"/>
    <w:rsid w:val="0092488C"/>
    <w:rsid w:val="0092546E"/>
    <w:rsid w:val="009367A7"/>
    <w:rsid w:val="0094054F"/>
    <w:rsid w:val="009439C1"/>
    <w:rsid w:val="00945417"/>
    <w:rsid w:val="009464F4"/>
    <w:rsid w:val="00951E7F"/>
    <w:rsid w:val="00952360"/>
    <w:rsid w:val="00952461"/>
    <w:rsid w:val="0095354F"/>
    <w:rsid w:val="00956304"/>
    <w:rsid w:val="009566DA"/>
    <w:rsid w:val="00956DB8"/>
    <w:rsid w:val="00957EE3"/>
    <w:rsid w:val="009646B7"/>
    <w:rsid w:val="0096777E"/>
    <w:rsid w:val="00971CDF"/>
    <w:rsid w:val="009769E4"/>
    <w:rsid w:val="00976C9C"/>
    <w:rsid w:val="009848D2"/>
    <w:rsid w:val="00991144"/>
    <w:rsid w:val="009A1669"/>
    <w:rsid w:val="009A6070"/>
    <w:rsid w:val="009A7910"/>
    <w:rsid w:val="009B4613"/>
    <w:rsid w:val="009B5129"/>
    <w:rsid w:val="009B64BB"/>
    <w:rsid w:val="009B7D91"/>
    <w:rsid w:val="009C1607"/>
    <w:rsid w:val="009C41AE"/>
    <w:rsid w:val="009D43E5"/>
    <w:rsid w:val="009D6092"/>
    <w:rsid w:val="009E6E09"/>
    <w:rsid w:val="009F0800"/>
    <w:rsid w:val="00A0170C"/>
    <w:rsid w:val="00A02290"/>
    <w:rsid w:val="00A0301C"/>
    <w:rsid w:val="00A04534"/>
    <w:rsid w:val="00A06D46"/>
    <w:rsid w:val="00A11632"/>
    <w:rsid w:val="00A11DFD"/>
    <w:rsid w:val="00A20BCE"/>
    <w:rsid w:val="00A328AB"/>
    <w:rsid w:val="00A32988"/>
    <w:rsid w:val="00A44996"/>
    <w:rsid w:val="00A47FBA"/>
    <w:rsid w:val="00A51A53"/>
    <w:rsid w:val="00A5757C"/>
    <w:rsid w:val="00A61084"/>
    <w:rsid w:val="00A6290A"/>
    <w:rsid w:val="00A62EB0"/>
    <w:rsid w:val="00A65DB9"/>
    <w:rsid w:val="00A72B83"/>
    <w:rsid w:val="00A776F0"/>
    <w:rsid w:val="00A83173"/>
    <w:rsid w:val="00A86930"/>
    <w:rsid w:val="00A94E25"/>
    <w:rsid w:val="00AA1E17"/>
    <w:rsid w:val="00AA3173"/>
    <w:rsid w:val="00AA6ACE"/>
    <w:rsid w:val="00AA6F9D"/>
    <w:rsid w:val="00AB0AE1"/>
    <w:rsid w:val="00AB5BCE"/>
    <w:rsid w:val="00AC197A"/>
    <w:rsid w:val="00AC4338"/>
    <w:rsid w:val="00AD25E0"/>
    <w:rsid w:val="00AD521C"/>
    <w:rsid w:val="00AD7EB3"/>
    <w:rsid w:val="00AE7810"/>
    <w:rsid w:val="00AF6541"/>
    <w:rsid w:val="00AF709B"/>
    <w:rsid w:val="00B0358C"/>
    <w:rsid w:val="00B05CD5"/>
    <w:rsid w:val="00B13426"/>
    <w:rsid w:val="00B16763"/>
    <w:rsid w:val="00B2632C"/>
    <w:rsid w:val="00B27950"/>
    <w:rsid w:val="00B33776"/>
    <w:rsid w:val="00B354C5"/>
    <w:rsid w:val="00B43662"/>
    <w:rsid w:val="00B43B38"/>
    <w:rsid w:val="00B440B1"/>
    <w:rsid w:val="00B44220"/>
    <w:rsid w:val="00B4583C"/>
    <w:rsid w:val="00B533B2"/>
    <w:rsid w:val="00B55FC2"/>
    <w:rsid w:val="00B57680"/>
    <w:rsid w:val="00B6046C"/>
    <w:rsid w:val="00B6372A"/>
    <w:rsid w:val="00B64851"/>
    <w:rsid w:val="00B750C3"/>
    <w:rsid w:val="00B81AB1"/>
    <w:rsid w:val="00B82DAA"/>
    <w:rsid w:val="00B83308"/>
    <w:rsid w:val="00B9142C"/>
    <w:rsid w:val="00B95F7E"/>
    <w:rsid w:val="00BA3AF6"/>
    <w:rsid w:val="00BA4532"/>
    <w:rsid w:val="00BA4910"/>
    <w:rsid w:val="00BA5C26"/>
    <w:rsid w:val="00BA5C33"/>
    <w:rsid w:val="00BB02AF"/>
    <w:rsid w:val="00BB2E41"/>
    <w:rsid w:val="00BC0606"/>
    <w:rsid w:val="00BD53BD"/>
    <w:rsid w:val="00BD6B86"/>
    <w:rsid w:val="00BE361B"/>
    <w:rsid w:val="00BF01C8"/>
    <w:rsid w:val="00BF0929"/>
    <w:rsid w:val="00BF1543"/>
    <w:rsid w:val="00BF4E0D"/>
    <w:rsid w:val="00BF6C49"/>
    <w:rsid w:val="00C0088F"/>
    <w:rsid w:val="00C03B8D"/>
    <w:rsid w:val="00C13681"/>
    <w:rsid w:val="00C142BF"/>
    <w:rsid w:val="00C15B35"/>
    <w:rsid w:val="00C172D4"/>
    <w:rsid w:val="00C1745A"/>
    <w:rsid w:val="00C17B0F"/>
    <w:rsid w:val="00C24BD0"/>
    <w:rsid w:val="00C27C76"/>
    <w:rsid w:val="00C3497E"/>
    <w:rsid w:val="00C34C62"/>
    <w:rsid w:val="00C361E8"/>
    <w:rsid w:val="00C50D1E"/>
    <w:rsid w:val="00C51704"/>
    <w:rsid w:val="00C5389E"/>
    <w:rsid w:val="00C5460A"/>
    <w:rsid w:val="00C5715F"/>
    <w:rsid w:val="00C6509E"/>
    <w:rsid w:val="00C73244"/>
    <w:rsid w:val="00C80548"/>
    <w:rsid w:val="00C81E84"/>
    <w:rsid w:val="00C93B99"/>
    <w:rsid w:val="00CB27C5"/>
    <w:rsid w:val="00CB4072"/>
    <w:rsid w:val="00CB5CE3"/>
    <w:rsid w:val="00CC09CC"/>
    <w:rsid w:val="00CC0A2B"/>
    <w:rsid w:val="00CC1280"/>
    <w:rsid w:val="00CC7C8D"/>
    <w:rsid w:val="00CD5901"/>
    <w:rsid w:val="00CD6CF0"/>
    <w:rsid w:val="00CE4A89"/>
    <w:rsid w:val="00CE57D8"/>
    <w:rsid w:val="00CF1D0A"/>
    <w:rsid w:val="00CF687A"/>
    <w:rsid w:val="00D01A9E"/>
    <w:rsid w:val="00D02DB7"/>
    <w:rsid w:val="00D0337F"/>
    <w:rsid w:val="00D035CE"/>
    <w:rsid w:val="00D04B9B"/>
    <w:rsid w:val="00D0517C"/>
    <w:rsid w:val="00D0642D"/>
    <w:rsid w:val="00D10A39"/>
    <w:rsid w:val="00D15299"/>
    <w:rsid w:val="00D16FED"/>
    <w:rsid w:val="00D17CB2"/>
    <w:rsid w:val="00D30F0A"/>
    <w:rsid w:val="00D3260D"/>
    <w:rsid w:val="00D327EF"/>
    <w:rsid w:val="00D32868"/>
    <w:rsid w:val="00D427FF"/>
    <w:rsid w:val="00D43062"/>
    <w:rsid w:val="00D463C9"/>
    <w:rsid w:val="00D5025D"/>
    <w:rsid w:val="00D57581"/>
    <w:rsid w:val="00D60179"/>
    <w:rsid w:val="00D622BE"/>
    <w:rsid w:val="00D64752"/>
    <w:rsid w:val="00D66FBC"/>
    <w:rsid w:val="00D70A52"/>
    <w:rsid w:val="00D718EB"/>
    <w:rsid w:val="00D8205F"/>
    <w:rsid w:val="00D83B6A"/>
    <w:rsid w:val="00D85163"/>
    <w:rsid w:val="00D907DA"/>
    <w:rsid w:val="00D93D3A"/>
    <w:rsid w:val="00D947DB"/>
    <w:rsid w:val="00D949A2"/>
    <w:rsid w:val="00D96DC5"/>
    <w:rsid w:val="00DA585E"/>
    <w:rsid w:val="00DA5F7F"/>
    <w:rsid w:val="00DB0088"/>
    <w:rsid w:val="00DC1515"/>
    <w:rsid w:val="00DC2233"/>
    <w:rsid w:val="00DC66A1"/>
    <w:rsid w:val="00DD01C4"/>
    <w:rsid w:val="00DD0FCD"/>
    <w:rsid w:val="00DD4118"/>
    <w:rsid w:val="00DD5ECC"/>
    <w:rsid w:val="00DD735E"/>
    <w:rsid w:val="00DE63AF"/>
    <w:rsid w:val="00E00E7A"/>
    <w:rsid w:val="00E04974"/>
    <w:rsid w:val="00E12F96"/>
    <w:rsid w:val="00E1514E"/>
    <w:rsid w:val="00E15F82"/>
    <w:rsid w:val="00E16440"/>
    <w:rsid w:val="00E4076D"/>
    <w:rsid w:val="00E42AC8"/>
    <w:rsid w:val="00E53019"/>
    <w:rsid w:val="00E53522"/>
    <w:rsid w:val="00E57ADC"/>
    <w:rsid w:val="00E6137B"/>
    <w:rsid w:val="00E677E7"/>
    <w:rsid w:val="00E751D3"/>
    <w:rsid w:val="00E80003"/>
    <w:rsid w:val="00E804BB"/>
    <w:rsid w:val="00E845AB"/>
    <w:rsid w:val="00E9131B"/>
    <w:rsid w:val="00E916F7"/>
    <w:rsid w:val="00E92596"/>
    <w:rsid w:val="00E93D24"/>
    <w:rsid w:val="00E952AC"/>
    <w:rsid w:val="00E95FFD"/>
    <w:rsid w:val="00E97F7C"/>
    <w:rsid w:val="00EA1E37"/>
    <w:rsid w:val="00EA200B"/>
    <w:rsid w:val="00EA516A"/>
    <w:rsid w:val="00EA54AB"/>
    <w:rsid w:val="00EA56C3"/>
    <w:rsid w:val="00EB358D"/>
    <w:rsid w:val="00EC49E9"/>
    <w:rsid w:val="00EC5CE4"/>
    <w:rsid w:val="00EC68D9"/>
    <w:rsid w:val="00EC6C97"/>
    <w:rsid w:val="00ED6572"/>
    <w:rsid w:val="00EE2C52"/>
    <w:rsid w:val="00EE7DEC"/>
    <w:rsid w:val="00EF1BDF"/>
    <w:rsid w:val="00EF335F"/>
    <w:rsid w:val="00EF3581"/>
    <w:rsid w:val="00F03DC5"/>
    <w:rsid w:val="00F04F77"/>
    <w:rsid w:val="00F10123"/>
    <w:rsid w:val="00F11976"/>
    <w:rsid w:val="00F139C9"/>
    <w:rsid w:val="00F13E5F"/>
    <w:rsid w:val="00F17F12"/>
    <w:rsid w:val="00F206C5"/>
    <w:rsid w:val="00F26AEC"/>
    <w:rsid w:val="00F46621"/>
    <w:rsid w:val="00F471E1"/>
    <w:rsid w:val="00F50467"/>
    <w:rsid w:val="00F52962"/>
    <w:rsid w:val="00F568EF"/>
    <w:rsid w:val="00F571CD"/>
    <w:rsid w:val="00F6263D"/>
    <w:rsid w:val="00F6793C"/>
    <w:rsid w:val="00F825FB"/>
    <w:rsid w:val="00F829C1"/>
    <w:rsid w:val="00F9135B"/>
    <w:rsid w:val="00F92A37"/>
    <w:rsid w:val="00F949FC"/>
    <w:rsid w:val="00F96031"/>
    <w:rsid w:val="00F9694B"/>
    <w:rsid w:val="00F979A8"/>
    <w:rsid w:val="00FA6940"/>
    <w:rsid w:val="00FC0144"/>
    <w:rsid w:val="00FC4F36"/>
    <w:rsid w:val="00FC7C26"/>
    <w:rsid w:val="00FD2530"/>
    <w:rsid w:val="00FE0026"/>
    <w:rsid w:val="00FE1C05"/>
    <w:rsid w:val="00FE1C19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AB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HAnsi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A8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color w:val="000000"/>
      <w:sz w:val="24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i/>
      <w:color w:val="000000"/>
      <w:sz w:val="24"/>
      <w:u w:val="single"/>
      <w:lang w:eastAsia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i/>
      <w:color w:val="000000"/>
      <w:sz w:val="24"/>
      <w:u w:val="single"/>
      <w:lang w:eastAsia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color w:val="000000"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color w:val="000000"/>
      <w:sz w:val="22"/>
      <w:lang w:eastAsia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i/>
      <w:color w:val="000000"/>
      <w:sz w:val="22"/>
      <w:lang w:eastAsia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eastAsia="Times New Roman"/>
      <w:color w:val="000000"/>
      <w:lang w:eastAsia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eastAsia="Times New Roman"/>
      <w:i/>
      <w:color w:val="000000"/>
      <w:lang w:eastAsia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eastAsia="Times New Roman"/>
      <w:b/>
      <w:i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Times New Roman" w:eastAsia="Times New Roman" w:hAnsi="Times New Roman"/>
      <w:color w:val="000000"/>
      <w:sz w:val="24"/>
      <w:lang w:eastAsia="en-GB"/>
    </w:rPr>
  </w:style>
  <w:style w:type="paragraph" w:customStyle="1" w:styleId="hanging">
    <w:name w:val="hanging"/>
    <w:basedOn w:val="Normal"/>
    <w:pPr>
      <w:ind w:left="1440" w:hanging="720"/>
    </w:pPr>
    <w:rPr>
      <w:rFonts w:ascii="Times New Roman" w:eastAsia="Times New Roman" w:hAnsi="Times New Roman"/>
      <w:color w:val="000000"/>
      <w:sz w:val="24"/>
      <w:lang w:eastAsia="en-GB"/>
    </w:rPr>
  </w:style>
  <w:style w:type="paragraph" w:customStyle="1" w:styleId="Hang2">
    <w:name w:val="Hang2"/>
    <w:basedOn w:val="Normal"/>
    <w:pPr>
      <w:ind w:left="1440" w:hanging="720"/>
    </w:pPr>
    <w:rPr>
      <w:rFonts w:ascii="Times New Roman" w:eastAsia="Times New Roman" w:hAnsi="Times New Roman"/>
      <w:color w:val="000000"/>
      <w:sz w:val="24"/>
      <w:lang w:eastAsia="en-GB"/>
    </w:rPr>
  </w:style>
  <w:style w:type="paragraph" w:customStyle="1" w:styleId="Hang3">
    <w:name w:val="Hang3"/>
    <w:basedOn w:val="Normal"/>
    <w:pPr>
      <w:ind w:left="2160" w:hanging="720"/>
    </w:pPr>
    <w:rPr>
      <w:rFonts w:ascii="Times New Roman" w:eastAsia="Times New Roman" w:hAnsi="Times New Roman"/>
      <w:color w:val="000000"/>
      <w:sz w:val="24"/>
      <w:lang w:eastAsia="en-GB"/>
    </w:rPr>
  </w:style>
  <w:style w:type="paragraph" w:customStyle="1" w:styleId="EnvelopeAddress1">
    <w:name w:val="Envelope Address1"/>
    <w:basedOn w:val="Normal"/>
    <w:pPr>
      <w:framePr w:w="7920" w:h="1980" w:hRule="exact" w:hSpace="180" w:wrap="auto" w:vAnchor="page" w:hAnchor="page" w:x="1616" w:y="2484"/>
      <w:ind w:left="2880"/>
    </w:pPr>
    <w:rPr>
      <w:rFonts w:ascii="Times New Roman" w:eastAsia="Times New Roman" w:hAnsi="Times New Roman"/>
      <w:color w:val="000000"/>
      <w:sz w:val="24"/>
      <w:lang w:eastAsia="en-GB"/>
    </w:rPr>
  </w:style>
  <w:style w:type="paragraph" w:customStyle="1" w:styleId="EnvelopeReturn1">
    <w:name w:val="Envelope Return1"/>
    <w:basedOn w:val="Normal"/>
    <w:rPr>
      <w:rFonts w:ascii="Times New Roman" w:eastAsia="Times New Roman" w:hAnsi="Times New Roman"/>
      <w:color w:val="000000"/>
      <w:lang w:eastAsia="en-GB"/>
    </w:rPr>
  </w:style>
  <w:style w:type="paragraph" w:customStyle="1" w:styleId="Hang1">
    <w:name w:val="Hang1"/>
    <w:basedOn w:val="Normal"/>
    <w:pPr>
      <w:tabs>
        <w:tab w:val="left" w:pos="720"/>
        <w:tab w:val="left" w:pos="1440"/>
        <w:tab w:val="left" w:pos="2160"/>
        <w:tab w:val="right" w:pos="10066"/>
      </w:tabs>
      <w:ind w:left="720" w:hanging="720"/>
    </w:pPr>
    <w:rPr>
      <w:rFonts w:ascii="Times New Roman" w:eastAsia="Times New Roman" w:hAnsi="Times New Roman"/>
      <w:color w:val="000000"/>
      <w:sz w:val="24"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eastAsia="Times New Roman" w:hAnsi="Times New Roman"/>
      <w:b/>
      <w:color w:val="000000"/>
      <w:sz w:val="24"/>
      <w:lang w:eastAsia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color w:val="000000"/>
      <w:sz w:val="24"/>
      <w:lang w:eastAsia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eastAsia="Times New Roman" w:hAnsi="Times New Roman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semiHidden/>
    <w:rPr>
      <w:rFonts w:ascii="Times New Roman" w:eastAsia="Times New Roman" w:hAnsi="Times New Roman"/>
      <w:b/>
      <w:color w:val="000000"/>
      <w:sz w:val="24"/>
      <w:lang w:eastAsia="en-GB"/>
    </w:rPr>
  </w:style>
  <w:style w:type="paragraph" w:styleId="MessageHeader">
    <w:name w:val="Message Header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auto" w:fill="auto"/>
      <w:ind w:left="1134" w:hanging="1134"/>
    </w:pPr>
    <w:rPr>
      <w:rFonts w:ascii="Times New Roman" w:eastAsia="Times New Roman" w:hAnsi="Times New Roman"/>
      <w:color w:val="000000"/>
      <w:sz w:val="24"/>
      <w:lang w:eastAsia="en-GB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eastAsia="Times New Roman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eastAsia="Times New Roman" w:hAnsi="Times New Roman"/>
      <w:color w:val="000000"/>
      <w:sz w:val="24"/>
      <w:lang w:eastAsia="en-GB"/>
    </w:rPr>
  </w:style>
  <w:style w:type="paragraph" w:styleId="BalloonText">
    <w:name w:val="Balloon Text"/>
    <w:basedOn w:val="Normal"/>
    <w:semiHidden/>
    <w:rsid w:val="000B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6A1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000000"/>
      <w:sz w:val="24"/>
      <w:lang w:eastAsia="en-GB"/>
    </w:rPr>
  </w:style>
  <w:style w:type="character" w:customStyle="1" w:styleId="f392">
    <w:name w:val="f392"/>
    <w:basedOn w:val="DefaultParagraphFont"/>
    <w:rsid w:val="00373746"/>
  </w:style>
  <w:style w:type="character" w:customStyle="1" w:styleId="f1664">
    <w:name w:val="f1664"/>
    <w:basedOn w:val="DefaultParagraphFont"/>
    <w:rsid w:val="007667CC"/>
  </w:style>
  <w:style w:type="table" w:styleId="TableGrid">
    <w:name w:val="Table Grid"/>
    <w:basedOn w:val="TableNormal"/>
    <w:uiPriority w:val="39"/>
    <w:rsid w:val="0051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1265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Text">
    <w:name w:val="Table Text"/>
    <w:basedOn w:val="Normal"/>
    <w:qFormat/>
    <w:rsid w:val="00D947DB"/>
    <w:pPr>
      <w:spacing w:before="60" w:after="60"/>
    </w:pPr>
    <w:rPr>
      <w:rFonts w:asciiTheme="minorHAnsi" w:hAnsiTheme="minorHAnsi" w:cs="Times New Roman"/>
      <w:bCs/>
      <w:sz w:val="18"/>
    </w:rPr>
  </w:style>
  <w:style w:type="paragraph" w:customStyle="1" w:styleId="TableHeader">
    <w:name w:val="Table Header"/>
    <w:basedOn w:val="TableText"/>
    <w:next w:val="TableText"/>
    <w:qFormat/>
    <w:rsid w:val="007606A2"/>
    <w:pPr>
      <w:spacing w:before="120" w:after="12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275B96"/>
    <w:rPr>
      <w:rFonts w:ascii="Times New Roman" w:eastAsia="Times New Roman" w:hAnsi="Times New Roman" w:cs="Arial"/>
      <w:color w:val="000000"/>
      <w:sz w:val="24"/>
    </w:rPr>
  </w:style>
  <w:style w:type="table" w:styleId="LightList-Accent2">
    <w:name w:val="Light List Accent 2"/>
    <w:basedOn w:val="TableNormal"/>
    <w:uiPriority w:val="61"/>
    <w:rsid w:val="00441C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64E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1">
    <w:name w:val="List Table 31"/>
    <w:basedOn w:val="TableNormal"/>
    <w:uiPriority w:val="48"/>
    <w:rsid w:val="003522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ghtList-Accent6">
    <w:name w:val="Light List Accent 6"/>
    <w:basedOn w:val="TableNormal"/>
    <w:uiPriority w:val="61"/>
    <w:rsid w:val="00234E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7E77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TableTextSmall">
    <w:name w:val="Table Text Small"/>
    <w:basedOn w:val="TableText"/>
    <w:qFormat/>
    <w:rsid w:val="00FC0144"/>
    <w:pPr>
      <w:spacing w:before="0" w:after="0"/>
    </w:pPr>
    <w:rPr>
      <w:sz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NEWMACROS.F2_MTL_ADDNEWENTRY" wne:name="Project.NewMacros.F2_MTL_AddNewEntry" wne:bEncrypt="00" wne:cmg="56"/>
    <wne:mcd wne:macroName="PROJECT.NEWMACROS.F3_MTL_EDITACTIONCOMMENTS" wne:name="Project.NewMacros.F3_MTL_EditActionComments" wne:bEncrypt="00" wne:cmg="56"/>
    <wne:mcd wne:macroName="PROJECT.NEWMACROS.F4_MTL_CLOSELOGENTRY" wne:name="Project.NewMacros.F4_MTL_CloseLogEntry" wne:bEncrypt="00" wne:cmg="56"/>
    <wne:mcd wne:macroName="PROJECT.NEWMACROS.F5_MTL_SORTBYID" wne:name="Project.NewMacros.F5_MTL_SortByID" wne:bEncrypt="00" wne:cmg="56"/>
    <wne:mcd wne:macroName="PROJECT.NEWMACROS.F6_MTL_SORTBYDUEDATEID" wne:name="Project.NewMacros.F6_MTL_SortByDueDateID" wne:bEncrypt="00" wne:cmg="56"/>
    <wne:mcd wne:macroName="PROJECT.NEWMACROS.F7_MTL_SORTBYOWNERDUEDATEID" wne:name="Project.NewMacros.F7_MTL_SortByOwnerDueDateID" wne:bEncrypt="00" wne:cmg="56"/>
    <wne:mcd wne:macroName="PROJECT.NEWMACROS.F8_MTL_SORTBYUPDATEDATEID" wne:name="Project.NewMacros.F8_MTL_SortByUpdateDateID" wne:bEncrypt="00" wne:cmg="56"/>
    <wne:mcd wne:macroName="PROJECT.NEWMACROS.SELECTPOPULATEDRANGE" wne:name="Project.NewMacros.SelectPopulatedRang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6/relationships/keyMapCustomizations" Target="customizations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9565-CF07-4F85-9A66-2348E96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431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2017-09-16T17:56:00Z</dcterms:created>
  <dcterms:modified xsi:type="dcterms:W3CDTF">2017-09-16T17:56:00Z</dcterms:modified>
</cp:coreProperties>
</file>